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DDA74" w14:textId="77777777" w:rsidR="00590F51" w:rsidRPr="008C11A2" w:rsidRDefault="00590F51" w:rsidP="00590F51">
      <w:pPr>
        <w:spacing w:before="10"/>
        <w:ind w:left="284"/>
        <w:jc w:val="center"/>
        <w:rPr>
          <w:rFonts w:ascii="Trebuchet MS" w:eastAsia="Trebuchet MS" w:hAnsi="Trebuchet MS" w:cs="Trebuchet MS"/>
          <w:sz w:val="38"/>
          <w:szCs w:val="38"/>
        </w:rPr>
      </w:pPr>
      <w:r>
        <w:rPr>
          <w:rFonts w:ascii="Trebuchet MS" w:eastAsia="Trebuchet MS" w:hAnsi="Trebuchet MS" w:cs="Trebuchet MS"/>
          <w:b/>
          <w:noProof/>
          <w:color w:val="363435"/>
          <w:spacing w:val="19"/>
          <w:sz w:val="38"/>
          <w:szCs w:val="38"/>
          <w:lang w:eastAsia="nl-BE"/>
        </w:rPr>
        <w:drawing>
          <wp:anchor distT="0" distB="0" distL="114300" distR="114300" simplePos="0" relativeHeight="251662336" behindDoc="1" locked="0" layoutInCell="1" allowOverlap="1" wp14:anchorId="388B0D8F" wp14:editId="4994049C">
            <wp:simplePos x="0" y="0"/>
            <wp:positionH relativeFrom="page">
              <wp:posOffset>720090</wp:posOffset>
            </wp:positionH>
            <wp:positionV relativeFrom="page">
              <wp:posOffset>720090</wp:posOffset>
            </wp:positionV>
            <wp:extent cx="2160000" cy="489600"/>
            <wp:effectExtent l="0" t="0" r="0" b="5715"/>
            <wp:wrapTight wrapText="bothSides">
              <wp:wrapPolygon edited="0">
                <wp:start x="0" y="0"/>
                <wp:lineTo x="0" y="21012"/>
                <wp:lineTo x="21340" y="21012"/>
                <wp:lineTo x="21340" y="0"/>
                <wp:lineTo x="0" y="0"/>
              </wp:wrapPolygon>
            </wp:wrapTight>
            <wp:docPr id="1" name="Afbeelding 1" descr="C:\Users\ndv\AppData\Local\Microsoft\Windows\INetCache\Content.Word\1-1 Logo basiselement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dv\AppData\Local\Microsoft\Windows\INetCache\Content.Word\1-1 Logo basiselemente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60000" cy="489600"/>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Trebuchet MS" w:eastAsia="Trebuchet MS" w:hAnsi="Trebuchet MS" w:cs="Trebuchet MS"/>
            <w:b/>
            <w:color w:val="363435"/>
            <w:spacing w:val="38"/>
            <w:sz w:val="38"/>
            <w:szCs w:val="38"/>
          </w:rPr>
          <w:id w:val="-1201475726"/>
          <w:lock w:val="sdtLocked"/>
          <w:placeholder>
            <w:docPart w:val="DefaultPlaceholder_1081868574"/>
          </w:placeholder>
        </w:sdtPr>
        <w:sdtEndPr>
          <w:rPr>
            <w:spacing w:val="19"/>
          </w:rPr>
        </w:sdtEndPr>
        <w:sdtContent>
          <w:r w:rsidR="001840F5">
            <w:rPr>
              <w:rFonts w:ascii="Trebuchet MS" w:eastAsia="Trebuchet MS" w:hAnsi="Trebuchet MS" w:cs="Trebuchet MS"/>
              <w:b/>
              <w:color w:val="363435"/>
              <w:spacing w:val="38"/>
              <w:sz w:val="38"/>
              <w:szCs w:val="38"/>
            </w:rPr>
            <w:t>Vergunning voor het afsteken van feestvuurwerk met oudjaar</w:t>
          </w:r>
        </w:sdtContent>
      </w:sdt>
    </w:p>
    <w:sdt>
      <w:sdtPr>
        <w:rPr>
          <w:rFonts w:ascii="Trebuchet MS" w:eastAsia="Trebuchet MS" w:hAnsi="Trebuchet MS" w:cs="Trebuchet MS"/>
          <w:b/>
          <w:color w:val="363435"/>
          <w:spacing w:val="38"/>
          <w:sz w:val="38"/>
          <w:szCs w:val="38"/>
        </w:rPr>
        <w:id w:val="-1536576891"/>
        <w:placeholder>
          <w:docPart w:val="10D8294183AD4EB1834B4016C7E0DCAD"/>
        </w:placeholder>
      </w:sdtPr>
      <w:sdtEndPr>
        <w:rPr>
          <w:spacing w:val="19"/>
          <w:sz w:val="20"/>
          <w:szCs w:val="20"/>
        </w:rPr>
      </w:sdtEndPr>
      <w:sdtContent>
        <w:p w14:paraId="03526E6F" w14:textId="2B83E3D7" w:rsidR="001840F5" w:rsidRPr="001840F5" w:rsidRDefault="00615A85" w:rsidP="000371DF">
          <w:pPr>
            <w:tabs>
              <w:tab w:val="center" w:pos="4819"/>
            </w:tabs>
            <w:spacing w:before="13"/>
            <w:jc w:val="center"/>
            <w:rPr>
              <w:rFonts w:ascii="Trebuchet MS" w:eastAsia="Trebuchet MS" w:hAnsi="Trebuchet MS" w:cs="Trebuchet MS"/>
              <w:color w:val="363435"/>
              <w:spacing w:val="18"/>
              <w:position w:val="-1"/>
              <w:sz w:val="36"/>
              <w:szCs w:val="36"/>
            </w:rPr>
            <w:sectPr w:rsidR="001840F5" w:rsidRPr="001840F5" w:rsidSect="009F1B84">
              <w:footerReference w:type="default" r:id="rId9"/>
              <w:type w:val="continuous"/>
              <w:pgSz w:w="11906" w:h="16838"/>
              <w:pgMar w:top="2552" w:right="1134" w:bottom="1701" w:left="1134" w:header="709" w:footer="737" w:gutter="0"/>
              <w:cols w:space="708"/>
              <w:docGrid w:linePitch="360"/>
            </w:sectPr>
          </w:pPr>
          <w:sdt>
            <w:sdtPr>
              <w:rPr>
                <w:rFonts w:ascii="Trebuchet MS" w:eastAsia="Trebuchet MS" w:hAnsi="Trebuchet MS" w:cs="Trebuchet MS"/>
                <w:color w:val="363435"/>
                <w:spacing w:val="-4"/>
              </w:rPr>
              <w:id w:val="1125811694"/>
              <w:placeholder>
                <w:docPart w:val="ADA72662235347CE8B6CD5F5F6AA65FB"/>
              </w:placeholder>
              <w:text w:multiLine="1"/>
            </w:sdtPr>
            <w:sdtEndPr/>
            <w:sdtContent>
              <w:r w:rsidR="00E36379">
                <w:rPr>
                  <w:rFonts w:ascii="Trebuchet MS" w:eastAsia="Trebuchet MS" w:hAnsi="Trebuchet MS" w:cs="Trebuchet MS"/>
                  <w:color w:val="363435"/>
                  <w:spacing w:val="-4"/>
                </w:rPr>
                <w:t xml:space="preserve">Verstuur het ingevulde formulier naar </w:t>
              </w:r>
              <w:r w:rsidR="00A95FC9">
                <w:rPr>
                  <w:rFonts w:ascii="Trebuchet MS" w:eastAsia="Trebuchet MS" w:hAnsi="Trebuchet MS" w:cs="Trebuchet MS"/>
                  <w:color w:val="363435"/>
                  <w:spacing w:val="-4"/>
                </w:rPr>
                <w:t>info</w:t>
              </w:r>
              <w:r w:rsidR="00E36379">
                <w:rPr>
                  <w:rFonts w:ascii="Trebuchet MS" w:eastAsia="Trebuchet MS" w:hAnsi="Trebuchet MS" w:cs="Trebuchet MS"/>
                  <w:color w:val="363435"/>
                  <w:spacing w:val="-4"/>
                </w:rPr>
                <w:t xml:space="preserve">@rijkevorsel.be </w:t>
              </w:r>
              <w:r w:rsidR="00E36379">
                <w:rPr>
                  <w:rFonts w:ascii="Trebuchet MS" w:eastAsia="Trebuchet MS" w:hAnsi="Trebuchet MS" w:cs="Trebuchet MS"/>
                  <w:color w:val="363435"/>
                  <w:spacing w:val="-4"/>
                </w:rPr>
                <w:br/>
                <w:t>of bezorg het aan de dienst onthaal, Prinsenpad 27 – 2310 Rijkevorsel</w:t>
              </w:r>
              <w:r w:rsidR="00DD2606">
                <w:rPr>
                  <w:rFonts w:ascii="Trebuchet MS" w:eastAsia="Trebuchet MS" w:hAnsi="Trebuchet MS" w:cs="Trebuchet MS"/>
                  <w:color w:val="363435"/>
                  <w:spacing w:val="-4"/>
                </w:rPr>
                <w:t>.</w:t>
              </w:r>
            </w:sdtContent>
          </w:sdt>
          <w:r w:rsidR="000371DF" w:rsidRPr="000371DF">
            <w:rPr>
              <w:rFonts w:ascii="Trebuchet MS" w:eastAsia="Trebuchet MS" w:hAnsi="Trebuchet MS" w:cs="Trebuchet MS"/>
              <w:b/>
              <w:color w:val="363435"/>
              <w:spacing w:val="38"/>
              <w:sz w:val="2"/>
              <w:szCs w:val="2"/>
            </w:rPr>
            <w:tab/>
          </w:r>
        </w:p>
      </w:sdtContent>
    </w:sdt>
    <w:p w14:paraId="0C634715" w14:textId="77777777" w:rsidR="000371DF" w:rsidRPr="000371DF" w:rsidRDefault="000371DF" w:rsidP="001840F5">
      <w:pPr>
        <w:spacing w:line="360" w:lineRule="auto"/>
        <w:rPr>
          <w:rFonts w:ascii="Trebuchet MS" w:hAnsi="Trebuchet MS"/>
          <w:sz w:val="22"/>
          <w:szCs w:val="22"/>
        </w:rPr>
      </w:pPr>
    </w:p>
    <w:p w14:paraId="57AAB14B" w14:textId="77777777" w:rsidR="001840F5" w:rsidRPr="001840F5" w:rsidRDefault="001840F5" w:rsidP="001840F5">
      <w:pPr>
        <w:spacing w:line="360" w:lineRule="auto"/>
        <w:rPr>
          <w:rFonts w:ascii="Trebuchet MS" w:hAnsi="Trebuchet MS"/>
          <w:sz w:val="36"/>
          <w:szCs w:val="36"/>
        </w:rPr>
      </w:pPr>
      <w:r w:rsidRPr="001840F5">
        <w:rPr>
          <w:rFonts w:ascii="Trebuchet MS" w:hAnsi="Trebuchet MS"/>
          <w:sz w:val="36"/>
          <w:szCs w:val="36"/>
        </w:rPr>
        <w:t>Gegevens aanvrager</w:t>
      </w:r>
    </w:p>
    <w:p w14:paraId="4A6071B6" w14:textId="0664E7A3" w:rsidR="001840F5" w:rsidRDefault="001840F5" w:rsidP="001840F5">
      <w:pPr>
        <w:spacing w:line="360" w:lineRule="auto"/>
        <w:rPr>
          <w:rFonts w:ascii="Trebuchet MS" w:hAnsi="Trebuchet MS"/>
          <w:sz w:val="22"/>
          <w:szCs w:val="22"/>
        </w:rPr>
      </w:pPr>
      <w:r>
        <w:rPr>
          <w:rFonts w:ascii="Trebuchet MS" w:hAnsi="Trebuchet MS"/>
          <w:sz w:val="22"/>
          <w:szCs w:val="22"/>
        </w:rPr>
        <w:t>Naam + voornaam:</w:t>
      </w:r>
      <w:r w:rsidR="004C7FF2">
        <w:rPr>
          <w:rFonts w:ascii="Trebuchet MS" w:hAnsi="Trebuchet MS"/>
          <w:sz w:val="22"/>
          <w:szCs w:val="22"/>
        </w:rPr>
        <w:tab/>
      </w:r>
      <w:r w:rsidR="00DD2606">
        <w:rPr>
          <w:rFonts w:ascii="Trebuchet MS" w:hAnsi="Trebuchet MS"/>
          <w:sz w:val="22"/>
          <w:szCs w:val="22"/>
        </w:rPr>
        <w:tab/>
      </w:r>
    </w:p>
    <w:p w14:paraId="70F73E1D" w14:textId="68171A00" w:rsidR="001840F5" w:rsidRDefault="001840F5" w:rsidP="001840F5">
      <w:pPr>
        <w:spacing w:line="360" w:lineRule="auto"/>
        <w:rPr>
          <w:rFonts w:ascii="Trebuchet MS" w:hAnsi="Trebuchet MS"/>
          <w:sz w:val="22"/>
          <w:szCs w:val="22"/>
        </w:rPr>
      </w:pPr>
      <w:r>
        <w:rPr>
          <w:rFonts w:ascii="Trebuchet MS" w:hAnsi="Trebuchet MS"/>
          <w:sz w:val="22"/>
          <w:szCs w:val="22"/>
        </w:rPr>
        <w:t>Geboortedatum:</w:t>
      </w:r>
      <w:r w:rsidR="004C7FF2">
        <w:rPr>
          <w:rFonts w:ascii="Trebuchet MS" w:hAnsi="Trebuchet MS"/>
          <w:sz w:val="22"/>
          <w:szCs w:val="22"/>
        </w:rPr>
        <w:tab/>
      </w:r>
      <w:r w:rsidR="00DD2606">
        <w:rPr>
          <w:rFonts w:ascii="Trebuchet MS" w:hAnsi="Trebuchet MS"/>
          <w:sz w:val="22"/>
          <w:szCs w:val="22"/>
        </w:rPr>
        <w:tab/>
      </w:r>
    </w:p>
    <w:p w14:paraId="5816C70F" w14:textId="594D5E45" w:rsidR="001840F5" w:rsidRDefault="001840F5" w:rsidP="001840F5">
      <w:pPr>
        <w:spacing w:line="360" w:lineRule="auto"/>
        <w:rPr>
          <w:rFonts w:ascii="Trebuchet MS" w:hAnsi="Trebuchet MS"/>
          <w:sz w:val="22"/>
          <w:szCs w:val="22"/>
        </w:rPr>
      </w:pPr>
      <w:r>
        <w:rPr>
          <w:rFonts w:ascii="Trebuchet MS" w:hAnsi="Trebuchet MS"/>
          <w:sz w:val="22"/>
          <w:szCs w:val="22"/>
        </w:rPr>
        <w:t>Adres aanvrager:</w:t>
      </w:r>
      <w:r w:rsidR="004C7FF2">
        <w:rPr>
          <w:rFonts w:ascii="Trebuchet MS" w:hAnsi="Trebuchet MS"/>
          <w:sz w:val="22"/>
          <w:szCs w:val="22"/>
        </w:rPr>
        <w:tab/>
      </w:r>
      <w:r w:rsidR="00DD2606">
        <w:rPr>
          <w:rFonts w:ascii="Trebuchet MS" w:hAnsi="Trebuchet MS"/>
          <w:sz w:val="22"/>
          <w:szCs w:val="22"/>
        </w:rPr>
        <w:tab/>
      </w:r>
    </w:p>
    <w:p w14:paraId="7CDF7345" w14:textId="082668F8" w:rsidR="003D1445" w:rsidRDefault="003D1445" w:rsidP="00B904E3">
      <w:pPr>
        <w:rPr>
          <w:rFonts w:ascii="Trebuchet MS" w:hAnsi="Trebuchet MS"/>
          <w:sz w:val="22"/>
          <w:szCs w:val="22"/>
        </w:rPr>
      </w:pPr>
      <w:r>
        <w:rPr>
          <w:rFonts w:ascii="Trebuchet MS" w:hAnsi="Trebuchet MS"/>
          <w:sz w:val="22"/>
          <w:szCs w:val="22"/>
        </w:rPr>
        <w:t>Telefoonnummer(s):</w:t>
      </w:r>
      <w:r>
        <w:rPr>
          <w:rFonts w:ascii="Trebuchet MS" w:hAnsi="Trebuchet MS"/>
          <w:sz w:val="22"/>
          <w:szCs w:val="22"/>
        </w:rPr>
        <w:tab/>
      </w:r>
      <w:r w:rsidR="00DD2606">
        <w:rPr>
          <w:rFonts w:ascii="Trebuchet MS" w:hAnsi="Trebuchet MS"/>
          <w:sz w:val="22"/>
          <w:szCs w:val="22"/>
        </w:rPr>
        <w:tab/>
      </w:r>
    </w:p>
    <w:p w14:paraId="235622B1" w14:textId="44BCB945" w:rsidR="003D1445" w:rsidRDefault="003D1445" w:rsidP="001840F5">
      <w:pPr>
        <w:spacing w:line="360" w:lineRule="auto"/>
        <w:rPr>
          <w:rFonts w:ascii="Trebuchet MS" w:hAnsi="Trebuchet MS"/>
          <w:sz w:val="22"/>
          <w:szCs w:val="22"/>
        </w:rPr>
      </w:pPr>
      <w:r>
        <w:rPr>
          <w:rFonts w:ascii="Trebuchet MS" w:hAnsi="Trebuchet MS"/>
          <w:sz w:val="22"/>
          <w:szCs w:val="22"/>
        </w:rPr>
        <w:t>E-mailadres:</w:t>
      </w:r>
      <w:r>
        <w:rPr>
          <w:rFonts w:ascii="Trebuchet MS" w:hAnsi="Trebuchet MS"/>
          <w:sz w:val="22"/>
          <w:szCs w:val="22"/>
        </w:rPr>
        <w:tab/>
      </w:r>
      <w:r>
        <w:rPr>
          <w:rFonts w:ascii="Trebuchet MS" w:hAnsi="Trebuchet MS"/>
          <w:sz w:val="22"/>
          <w:szCs w:val="22"/>
        </w:rPr>
        <w:tab/>
      </w:r>
    </w:p>
    <w:p w14:paraId="3A7DA742" w14:textId="77777777" w:rsidR="00430385" w:rsidRPr="00430385" w:rsidRDefault="00430385" w:rsidP="009A0433">
      <w:pPr>
        <w:autoSpaceDE w:val="0"/>
        <w:autoSpaceDN w:val="0"/>
        <w:adjustRightInd w:val="0"/>
        <w:spacing w:line="480" w:lineRule="auto"/>
        <w:rPr>
          <w:rFonts w:ascii="Trebuchet MS" w:hAnsi="Trebuchet MS"/>
          <w:sz w:val="10"/>
          <w:szCs w:val="10"/>
        </w:rPr>
      </w:pPr>
    </w:p>
    <w:p w14:paraId="01866958" w14:textId="62DFF4BC" w:rsidR="009A0433" w:rsidRPr="009A0433" w:rsidRDefault="001840F5" w:rsidP="009A0433">
      <w:pPr>
        <w:autoSpaceDE w:val="0"/>
        <w:autoSpaceDN w:val="0"/>
        <w:adjustRightInd w:val="0"/>
        <w:spacing w:line="480" w:lineRule="auto"/>
        <w:rPr>
          <w:rFonts w:ascii="Trebuchet MS" w:hAnsi="Trebuchet MS"/>
          <w:sz w:val="22"/>
          <w:szCs w:val="22"/>
        </w:rPr>
      </w:pPr>
      <w:r>
        <w:rPr>
          <w:rFonts w:ascii="Trebuchet MS" w:hAnsi="Trebuchet MS"/>
          <w:sz w:val="22"/>
          <w:szCs w:val="22"/>
        </w:rPr>
        <w:t>Locatie afsteken vuurwerk:</w:t>
      </w:r>
      <w:r w:rsidR="004C7FF2">
        <w:rPr>
          <w:rFonts w:ascii="Trebuchet MS" w:hAnsi="Trebuchet MS"/>
          <w:sz w:val="22"/>
          <w:szCs w:val="22"/>
        </w:rPr>
        <w:tab/>
      </w:r>
    </w:p>
    <w:p w14:paraId="1C840AB2" w14:textId="77777777" w:rsidR="001840F5" w:rsidRPr="001840F5" w:rsidRDefault="001840F5" w:rsidP="001840F5">
      <w:pPr>
        <w:spacing w:line="360" w:lineRule="auto"/>
        <w:rPr>
          <w:rFonts w:ascii="Trebuchet MS" w:hAnsi="Trebuchet MS"/>
          <w:sz w:val="22"/>
          <w:szCs w:val="22"/>
        </w:rPr>
      </w:pPr>
    </w:p>
    <w:p w14:paraId="109B0B36" w14:textId="77777777" w:rsidR="001840F5" w:rsidRPr="001840F5" w:rsidRDefault="001840F5" w:rsidP="001840F5">
      <w:pPr>
        <w:spacing w:line="360" w:lineRule="auto"/>
        <w:rPr>
          <w:rFonts w:ascii="Trebuchet MS" w:hAnsi="Trebuchet MS"/>
          <w:sz w:val="36"/>
          <w:szCs w:val="36"/>
        </w:rPr>
      </w:pPr>
      <w:r>
        <w:rPr>
          <w:rFonts w:ascii="Trebuchet MS" w:hAnsi="Trebuchet MS"/>
          <w:sz w:val="36"/>
          <w:szCs w:val="36"/>
        </w:rPr>
        <w:t>Voorwaarden afsteken feestvuurwerk</w:t>
      </w:r>
    </w:p>
    <w:p w14:paraId="2709CC9B" w14:textId="77777777" w:rsid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 xml:space="preserve">Het feestvuurwerk mag afstoken worden op 31 december </w:t>
      </w:r>
      <w:r w:rsidRPr="00890C54">
        <w:rPr>
          <w:rFonts w:ascii="Trebuchet MS" w:hAnsi="Trebuchet MS"/>
          <w:sz w:val="22"/>
          <w:szCs w:val="22"/>
          <w:u w:val="single"/>
        </w:rPr>
        <w:t>tussen 23.30 uur en 00.30 uur.</w:t>
      </w:r>
    </w:p>
    <w:p w14:paraId="3DFB180F"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Op het grondgebied van Rijkevorsel mag enkel met een toelating van de burgemeester feestvuurwerk afgestoken worden.</w:t>
      </w:r>
    </w:p>
    <w:p w14:paraId="64D6CD0E"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Consumenten jonger dan 16 jaar mogen geen feestvuurwerk aankopen en afsteken.</w:t>
      </w:r>
    </w:p>
    <w:p w14:paraId="1F856CE7"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 xml:space="preserve">U mag enkel vuurwerk bestemd voor particuliergebruik aankopen en afsteken. In België draagt dit vuurwerk de benaming </w:t>
      </w:r>
      <w:r>
        <w:rPr>
          <w:rFonts w:ascii="Trebuchet MS" w:hAnsi="Trebuchet MS"/>
          <w:sz w:val="22"/>
          <w:szCs w:val="22"/>
        </w:rPr>
        <w:t>‘feestvuurwerk’</w:t>
      </w:r>
      <w:r w:rsidRPr="001840F5">
        <w:rPr>
          <w:rFonts w:ascii="Trebuchet MS" w:hAnsi="Trebuchet MS"/>
          <w:sz w:val="22"/>
          <w:szCs w:val="22"/>
        </w:rPr>
        <w:t>.</w:t>
      </w:r>
    </w:p>
    <w:p w14:paraId="5CAF9316"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 xml:space="preserve">Het oplaten van met licht gas gevulde ballonnetjes of wensballonnen (Thaise lampion) is verboden. </w:t>
      </w:r>
    </w:p>
    <w:p w14:paraId="56AAA389" w14:textId="77777777" w:rsid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U mag enkel feestvuurwerk kopen bij erkende en gespecialiseerde winkels met een verkoopvergunning afgeleverd door de lokale overheid. Verkoop van vuurwerk door marktkramers op beurzen, markten en rommelmarkten is verboden. Het verzenden van vuurwerk per post is verboden.</w:t>
      </w:r>
    </w:p>
    <w:p w14:paraId="6B5091DD" w14:textId="77777777" w:rsidR="003656B5" w:rsidRPr="001840F5" w:rsidRDefault="003656B5" w:rsidP="003656B5">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Kleinere vuurwerkartikelen waarop geen markering kan aangebracht worden omwille van de kleine afmetingen, moeten gekocht worden in een gemeenschappelijke verpakking (</w:t>
      </w:r>
      <w:proofErr w:type="spellStart"/>
      <w:r w:rsidRPr="001840F5">
        <w:rPr>
          <w:rFonts w:ascii="Trebuchet MS" w:hAnsi="Trebuchet MS"/>
          <w:sz w:val="22"/>
          <w:szCs w:val="22"/>
        </w:rPr>
        <w:t>verkoopseenheid</w:t>
      </w:r>
      <w:proofErr w:type="spellEnd"/>
      <w:r w:rsidRPr="001840F5">
        <w:rPr>
          <w:rFonts w:ascii="Trebuchet MS" w:hAnsi="Trebuchet MS"/>
          <w:sz w:val="22"/>
          <w:szCs w:val="22"/>
        </w:rPr>
        <w:t>) die één van bovenvermelde opschriften draagt.</w:t>
      </w:r>
    </w:p>
    <w:p w14:paraId="0CF8B5FD" w14:textId="77777777" w:rsidR="003656B5" w:rsidRDefault="003656B5" w:rsidP="003656B5">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U mag geen feestvuurwerk zonder gebruiksvoorschriften aankopen en afsteken.</w:t>
      </w:r>
    </w:p>
    <w:p w14:paraId="3C6A5133" w14:textId="77777777" w:rsidR="003656B5" w:rsidRDefault="003656B5" w:rsidP="003656B5">
      <w:pPr>
        <w:autoSpaceDE w:val="0"/>
        <w:autoSpaceDN w:val="0"/>
        <w:adjustRightInd w:val="0"/>
        <w:spacing w:line="360" w:lineRule="auto"/>
        <w:jc w:val="both"/>
        <w:rPr>
          <w:rFonts w:ascii="Trebuchet MS" w:hAnsi="Trebuchet MS"/>
          <w:sz w:val="22"/>
          <w:szCs w:val="22"/>
        </w:rPr>
      </w:pPr>
    </w:p>
    <w:p w14:paraId="55B9E466"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lastRenderedPageBreak/>
        <w:t>U mag enkel wettig feestvuurwerk aankopen en afsteken waarop één van de twee volgende verplichte kwaliteits- en veiligheidsmarkeringen staat:</w:t>
      </w:r>
    </w:p>
    <w:p w14:paraId="577BF2D9" w14:textId="77777777" w:rsidR="001840F5" w:rsidRPr="001840F5" w:rsidRDefault="001840F5" w:rsidP="004C7FF2">
      <w:pPr>
        <w:pStyle w:val="Lijstalinea"/>
        <w:numPr>
          <w:ilvl w:val="0"/>
          <w:numId w:val="4"/>
        </w:numPr>
        <w:autoSpaceDE w:val="0"/>
        <w:autoSpaceDN w:val="0"/>
        <w:adjustRightInd w:val="0"/>
        <w:spacing w:line="360" w:lineRule="auto"/>
        <w:ind w:left="851"/>
        <w:jc w:val="both"/>
        <w:rPr>
          <w:rFonts w:ascii="Trebuchet MS" w:hAnsi="Trebuchet MS"/>
        </w:rPr>
      </w:pPr>
      <w:r w:rsidRPr="001840F5">
        <w:rPr>
          <w:rFonts w:ascii="Trebuchet MS" w:hAnsi="Trebuchet MS"/>
        </w:rPr>
        <w:t xml:space="preserve">Goedgekeurd Belgisch feestvuurwerk met de volgende markering: BE/OTU XXXX/D. </w:t>
      </w:r>
    </w:p>
    <w:p w14:paraId="492047D9" w14:textId="248161C1" w:rsidR="001840F5" w:rsidRPr="001840F5" w:rsidRDefault="001840F5" w:rsidP="004C7FF2">
      <w:pPr>
        <w:pStyle w:val="Lijstalinea"/>
        <w:numPr>
          <w:ilvl w:val="0"/>
          <w:numId w:val="4"/>
        </w:numPr>
        <w:autoSpaceDE w:val="0"/>
        <w:autoSpaceDN w:val="0"/>
        <w:adjustRightInd w:val="0"/>
        <w:spacing w:line="360" w:lineRule="auto"/>
        <w:ind w:left="851"/>
        <w:jc w:val="both"/>
        <w:rPr>
          <w:rFonts w:ascii="Trebuchet MS" w:hAnsi="Trebuchet MS"/>
        </w:rPr>
      </w:pPr>
      <w:r w:rsidRPr="001840F5">
        <w:rPr>
          <w:rFonts w:ascii="Trebuchet MS" w:hAnsi="Trebuchet MS"/>
        </w:rPr>
        <w:t xml:space="preserve">Vuurwerk met CE-markering van categorieën 1 en 2, ingedeeld bij de subklasse 1.4, uitgezonderd vuurpijlen van categorieën 1 en 2 waarvan de netto-equivalente hoeveelheid aan actieve explosieve stoffen meer dan 40 gram bedraagt, met een springlading van zwart buskruit en meer dan 0,13 gram flitspoeder per knaleffect of meer dan 1 gram flitspoeder in totaal. Dit vuurwerk draagt verplicht de markering: </w:t>
      </w:r>
      <w:r w:rsidR="00615A85">
        <w:rPr>
          <w:rFonts w:ascii="Trebuchet MS" w:hAnsi="Trebuchet MS"/>
        </w:rPr>
        <w:t>‘</w:t>
      </w:r>
      <w:proofErr w:type="gramStart"/>
      <w:r w:rsidRPr="001840F5">
        <w:rPr>
          <w:rFonts w:ascii="Trebuchet MS" w:hAnsi="Trebuchet MS"/>
        </w:rPr>
        <w:t>CE categorie</w:t>
      </w:r>
      <w:proofErr w:type="gramEnd"/>
      <w:r w:rsidRPr="001840F5">
        <w:rPr>
          <w:rFonts w:ascii="Trebuchet MS" w:hAnsi="Trebuchet MS"/>
        </w:rPr>
        <w:t xml:space="preserve"> 1</w:t>
      </w:r>
      <w:r w:rsidR="00615A85">
        <w:rPr>
          <w:rFonts w:ascii="Trebuchet MS" w:hAnsi="Trebuchet MS"/>
        </w:rPr>
        <w:t>’</w:t>
      </w:r>
      <w:r w:rsidRPr="001840F5">
        <w:rPr>
          <w:rFonts w:ascii="Trebuchet MS" w:hAnsi="Trebuchet MS"/>
        </w:rPr>
        <w:t xml:space="preserve"> of </w:t>
      </w:r>
      <w:r w:rsidR="00615A85">
        <w:rPr>
          <w:rFonts w:ascii="Trebuchet MS" w:hAnsi="Trebuchet MS"/>
        </w:rPr>
        <w:t>‘</w:t>
      </w:r>
      <w:proofErr w:type="gramStart"/>
      <w:r w:rsidRPr="001840F5">
        <w:rPr>
          <w:rFonts w:ascii="Trebuchet MS" w:hAnsi="Trebuchet MS"/>
        </w:rPr>
        <w:t>CE categorie</w:t>
      </w:r>
      <w:proofErr w:type="gramEnd"/>
      <w:r w:rsidRPr="001840F5">
        <w:rPr>
          <w:rFonts w:ascii="Trebuchet MS" w:hAnsi="Trebuchet MS"/>
        </w:rPr>
        <w:t xml:space="preserve"> 2</w:t>
      </w:r>
      <w:r w:rsidR="00615A85">
        <w:rPr>
          <w:rFonts w:ascii="Trebuchet MS" w:hAnsi="Trebuchet MS"/>
        </w:rPr>
        <w:t>’</w:t>
      </w:r>
      <w:r w:rsidRPr="001840F5">
        <w:rPr>
          <w:rFonts w:ascii="Trebuchet MS" w:hAnsi="Trebuchet MS"/>
        </w:rPr>
        <w:t xml:space="preserve">. </w:t>
      </w:r>
    </w:p>
    <w:p w14:paraId="76712193" w14:textId="77777777" w:rsidR="001840F5" w:rsidRPr="001840F5" w:rsidRDefault="001840F5" w:rsidP="004C7FF2">
      <w:pPr>
        <w:pStyle w:val="Lijstalinea"/>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Elk ander type feestvuurwerk is op de Belgische markt verboden. Het bezit en de verkoop ervan vormen overtredingen die zwaar beboet worden.</w:t>
      </w:r>
    </w:p>
    <w:p w14:paraId="6D220B1F" w14:textId="77777777" w:rsidR="001840F5" w:rsidRPr="001840F5"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1840F5">
        <w:rPr>
          <w:rFonts w:ascii="Trebuchet MS" w:hAnsi="Trebuchet MS"/>
          <w:sz w:val="22"/>
          <w:szCs w:val="22"/>
        </w:rPr>
        <w:t>U mag enkel feestvuurwerk aankopen en afsteken waarin niet meer dan 1 kilogram pyrotechnische sas zit. Dit komt ongeveer overeen met 4 tot 5 kg brutogewicht vuurwerk. Er mogen geen grotere hoeveelheden verkocht worden.</w:t>
      </w:r>
    </w:p>
    <w:p w14:paraId="4E1194E1" w14:textId="77777777" w:rsidR="001840F5" w:rsidRPr="004C7FF2" w:rsidRDefault="001840F5" w:rsidP="004C7FF2">
      <w:pPr>
        <w:pStyle w:val="Lijstalinea"/>
        <w:numPr>
          <w:ilvl w:val="0"/>
          <w:numId w:val="2"/>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Voor het stockeren, afsteken en opruimen van feestvuurwerk moet u volgende veiligheidsregels naleven:</w:t>
      </w:r>
    </w:p>
    <w:p w14:paraId="138955E1"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Bewaar het feestvuurwerk op een droge plaats in een afgesloten ruimte, buiten het bereik van kinderen.</w:t>
      </w:r>
    </w:p>
    <w:p w14:paraId="16B05FEC"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Lees alle gebruiksaanwijzingen voor het afsteken van het vuurwerk, voldoende op voorhand.</w:t>
      </w:r>
    </w:p>
    <w:p w14:paraId="075CA9A5"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Kies een aangepaste schietplaats: een open zone, die vlak, horizontaal en hard is, verwijderd van woningen en geparkeerde voertuigen en ver van een dichte plantengroei, vooral bij droogte.</w:t>
      </w:r>
    </w:p>
    <w:p w14:paraId="08E4C84E"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Zorg ervoor dat toeschouwers steeds op 15 meter afstand van het vuurwerk blijven en dit tot alles is afgevuurd.</w:t>
      </w:r>
    </w:p>
    <w:p w14:paraId="4BE51600" w14:textId="77777777" w:rsidR="001840F5" w:rsidRPr="0004168F" w:rsidRDefault="001840F5" w:rsidP="0004168F">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Houd uw dieren op een veilige plaats! Vooral honden en paarden houden niet van vuurwerk en kunnen schrikken bij de eerste knallen</w:t>
      </w:r>
      <w:r w:rsidR="0004168F">
        <w:rPr>
          <w:rFonts w:ascii="Trebuchet MS" w:hAnsi="Trebuchet MS"/>
        </w:rPr>
        <w:t>.</w:t>
      </w:r>
      <w:r w:rsidR="001A2548" w:rsidRPr="001A2548">
        <w:rPr>
          <w:rFonts w:ascii="Trebuchet MS" w:hAnsi="Trebuchet MS"/>
          <w:color w:val="6F6F6E"/>
          <w:sz w:val="21"/>
          <w:szCs w:val="21"/>
          <w:lang w:eastAsia="nl-BE"/>
        </w:rPr>
        <w:t xml:space="preserve"> </w:t>
      </w:r>
      <w:r w:rsidR="001A2548" w:rsidRPr="001A2548">
        <w:rPr>
          <w:rFonts w:ascii="Trebuchet MS" w:hAnsi="Trebuchet MS"/>
        </w:rPr>
        <w:t>Geluidsarm vuurwerk is een diervriendelijker alternatief waarbij je nog steeds kunt genieten van een lichtspektakel.</w:t>
      </w:r>
    </w:p>
    <w:p w14:paraId="2E89EAA6"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Zorg ervoor om steeds water en een brandblusapparaat binnen handbereik te hebben.</w:t>
      </w:r>
    </w:p>
    <w:p w14:paraId="7BFBA450"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Blijf nuchter: geen alcohol voor en tijdens het afsteken.</w:t>
      </w:r>
    </w:p>
    <w:p w14:paraId="7FDB923C"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Bescherm uw ogen en draag eventueel een goede beschermingsbril tijdens het afsteken. Draag nooit kleding die gemakkelijk vuur kan vatten.</w:t>
      </w:r>
    </w:p>
    <w:p w14:paraId="25860DB2"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Plaats voor het afsteken van vuurpijlen een buis stevig in de grond en steek er dan de stok van de vuurpijl in. Steek maar één pijl per keer aan. Wacht tot de eerste pijl de lucht ingaat alvorens een andere pijl in dezelfde buis te plaatsen.</w:t>
      </w:r>
    </w:p>
    <w:p w14:paraId="22C82FEC"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Stabiliseer batterijen door er bijvoorbeeld zware blokken of grond rondom aan te brengen.</w:t>
      </w:r>
    </w:p>
    <w:p w14:paraId="74E3246F"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Steek altijd de lonten aan met een aansteeklont die u bij uw leverancier kan krijgen. Rookwaar zoals een sigaar of een sigaret kunnen ook gebruikt worden. Gebruik zeker geen lucifers of aanstekers, het risico bestaat dat u de lont op een verkeerde plaats aansteekt en u onvoldoende tijd heeft om uzelf in veiligheid te brengen.</w:t>
      </w:r>
    </w:p>
    <w:p w14:paraId="48F99CE7"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Verlaat zo snel mogelijk de plaats van afschieten en blijft op voldoende afstand zodra u de lont aansteekt.</w:t>
      </w:r>
    </w:p>
    <w:p w14:paraId="2B051705" w14:textId="77777777" w:rsidR="0004168F" w:rsidRPr="003656B5" w:rsidRDefault="001840F5" w:rsidP="003656B5">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lastRenderedPageBreak/>
        <w:t>Richt nooit een aangestoken product naar een persoon.</w:t>
      </w:r>
    </w:p>
    <w:p w14:paraId="7D50F121"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Hou voldoende afstand van het vuurwerk en steek de lonten aan met gestrekte armen.</w:t>
      </w:r>
    </w:p>
    <w:p w14:paraId="253F88C9" w14:textId="47A6D840"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Steek nooit vuurwerk af op de grond (batterijen, fonteinen, kaarsen,</w:t>
      </w:r>
      <w:r w:rsidR="00615A85">
        <w:rPr>
          <w:rFonts w:ascii="Trebuchet MS" w:hAnsi="Trebuchet MS"/>
        </w:rPr>
        <w:t xml:space="preserve"> </w:t>
      </w:r>
      <w:r w:rsidRPr="004C7FF2">
        <w:rPr>
          <w:rFonts w:ascii="Trebuchet MS" w:hAnsi="Trebuchet MS"/>
        </w:rPr>
        <w:t>…) wanneer een deel van uw lichaam zich boven het vuurwerk bevindt.</w:t>
      </w:r>
    </w:p>
    <w:p w14:paraId="116F3BFF"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 xml:space="preserve">Benader nooit onmiddellijk een artikel dat u aanstak. </w:t>
      </w:r>
      <w:proofErr w:type="gramStart"/>
      <w:r w:rsidRPr="004C7FF2">
        <w:rPr>
          <w:rFonts w:ascii="Trebuchet MS" w:hAnsi="Trebuchet MS"/>
        </w:rPr>
        <w:t>Indien</w:t>
      </w:r>
      <w:proofErr w:type="gramEnd"/>
      <w:r w:rsidRPr="004C7FF2">
        <w:rPr>
          <w:rFonts w:ascii="Trebuchet MS" w:hAnsi="Trebuchet MS"/>
        </w:rPr>
        <w:t xml:space="preserve"> het niet werkt, wacht dan minstens 30 minuten.</w:t>
      </w:r>
    </w:p>
    <w:p w14:paraId="735D6938"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Steek nooit een vuurwerkartikel terug aan.</w:t>
      </w:r>
    </w:p>
    <w:p w14:paraId="619A8366" w14:textId="7777777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Doof op de grond gevallen resten.</w:t>
      </w:r>
    </w:p>
    <w:p w14:paraId="7FAFDC35" w14:textId="408F77B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proofErr w:type="gramStart"/>
      <w:r w:rsidRPr="004C7FF2">
        <w:rPr>
          <w:rFonts w:ascii="Trebuchet MS" w:hAnsi="Trebuchet MS"/>
        </w:rPr>
        <w:t>Indien</w:t>
      </w:r>
      <w:proofErr w:type="gramEnd"/>
      <w:r w:rsidRPr="004C7FF2">
        <w:rPr>
          <w:rFonts w:ascii="Trebuchet MS" w:hAnsi="Trebuchet MS"/>
        </w:rPr>
        <w:t xml:space="preserve"> de </w:t>
      </w:r>
      <w:r w:rsidR="00FB0F8B">
        <w:rPr>
          <w:rFonts w:ascii="Trebuchet MS" w:hAnsi="Trebuchet MS"/>
        </w:rPr>
        <w:t>weersomstandigheden</w:t>
      </w:r>
      <w:r w:rsidRPr="004C7FF2">
        <w:rPr>
          <w:rFonts w:ascii="Trebuchet MS" w:hAnsi="Trebuchet MS"/>
        </w:rPr>
        <w:t xml:space="preserve"> (hevige wind vanaf 4 Beaufort of 25 km/u</w:t>
      </w:r>
      <w:r w:rsidR="00FB0F8B">
        <w:rPr>
          <w:rFonts w:ascii="Trebuchet MS" w:hAnsi="Trebuchet MS"/>
        </w:rPr>
        <w:t>ur</w:t>
      </w:r>
      <w:r w:rsidRPr="004C7FF2">
        <w:rPr>
          <w:rFonts w:ascii="Trebuchet MS" w:hAnsi="Trebuchet MS"/>
        </w:rPr>
        <w:t xml:space="preserve">) een zodanig risico voor de veiligheid van de deelnemers, bezoekers en de omgeving vormen mag er geen feestvuurwerk worden afgestoken. </w:t>
      </w:r>
    </w:p>
    <w:p w14:paraId="189FDCA2" w14:textId="28FE87A7" w:rsidR="001840F5" w:rsidRPr="004C7FF2" w:rsidRDefault="001840F5" w:rsidP="004C7FF2">
      <w:pPr>
        <w:pStyle w:val="Lijstalinea"/>
        <w:numPr>
          <w:ilvl w:val="0"/>
          <w:numId w:val="6"/>
        </w:numPr>
        <w:autoSpaceDE w:val="0"/>
        <w:autoSpaceDN w:val="0"/>
        <w:adjustRightInd w:val="0"/>
        <w:spacing w:line="360" w:lineRule="auto"/>
        <w:ind w:left="851"/>
        <w:jc w:val="both"/>
        <w:rPr>
          <w:rFonts w:ascii="Trebuchet MS" w:hAnsi="Trebuchet MS"/>
        </w:rPr>
      </w:pPr>
      <w:r w:rsidRPr="004C7FF2">
        <w:rPr>
          <w:rFonts w:ascii="Trebuchet MS" w:hAnsi="Trebuchet MS"/>
        </w:rPr>
        <w:t>Na afloop moet u de vuurwerkresten opruimen. Vuurwerk dat is afgegaan mag bij het restafval. Vuurwerk dat niet is afgegaan, laat je de ganse nacht rusten. U giet enkele emmers water uit over deze weigeraars. Vuurwerk dat niet is afgegaan, hoort niet bij het restafval maar bij KGA (klein gevaarlijk afval).</w:t>
      </w:r>
    </w:p>
    <w:p w14:paraId="47E00499" w14:textId="77777777" w:rsidR="001840F5" w:rsidRPr="004C7FF2" w:rsidRDefault="001840F5" w:rsidP="004C7FF2">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De aanvrager staat in voor het ordelijk en veilig verloop van bovengenoemd occasioneel evenement.</w:t>
      </w:r>
    </w:p>
    <w:p w14:paraId="781D41F0" w14:textId="77777777" w:rsidR="004C7FF2" w:rsidRDefault="001840F5" w:rsidP="004C7FF2">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De aanvrager is verplicht alle noodzakelijke voorzorgsmaatregelen en veiligheidsvoorschriften te nemen om letsels aan personen en schade aan goederen te voor</w:t>
      </w:r>
      <w:r w:rsidR="004C7FF2" w:rsidRPr="004C7FF2">
        <w:rPr>
          <w:rFonts w:ascii="Trebuchet MS" w:hAnsi="Trebuchet MS"/>
          <w:sz w:val="22"/>
          <w:szCs w:val="22"/>
        </w:rPr>
        <w:t>komen en wangedrag van de aanwez</w:t>
      </w:r>
      <w:r w:rsidRPr="004C7FF2">
        <w:rPr>
          <w:rFonts w:ascii="Trebuchet MS" w:hAnsi="Trebuchet MS"/>
          <w:sz w:val="22"/>
          <w:szCs w:val="22"/>
        </w:rPr>
        <w:t>igen te vermijden.</w:t>
      </w:r>
    </w:p>
    <w:p w14:paraId="157784A8" w14:textId="5AE89DE7" w:rsidR="001840F5" w:rsidRPr="004C7FF2" w:rsidRDefault="001840F5" w:rsidP="004C7FF2">
      <w:pPr>
        <w:pStyle w:val="Lijstalinea"/>
        <w:numPr>
          <w:ilvl w:val="1"/>
          <w:numId w:val="7"/>
        </w:numPr>
        <w:autoSpaceDE w:val="0"/>
        <w:autoSpaceDN w:val="0"/>
        <w:adjustRightInd w:val="0"/>
        <w:spacing w:line="360" w:lineRule="auto"/>
        <w:jc w:val="both"/>
        <w:rPr>
          <w:rFonts w:ascii="Trebuchet MS" w:hAnsi="Trebuchet MS"/>
          <w:sz w:val="22"/>
          <w:szCs w:val="22"/>
        </w:rPr>
      </w:pPr>
      <w:r w:rsidRPr="004C7FF2">
        <w:rPr>
          <w:rFonts w:ascii="Trebuchet MS" w:hAnsi="Trebuchet MS"/>
          <w:sz w:val="22"/>
          <w:szCs w:val="22"/>
        </w:rPr>
        <w:t xml:space="preserve">Alle schade aan het openbaar domein/weg rechtstreeks of onrechtstreeks voorkomend van het evenement moet vergoed of hersteld worden tot volledige voldoening van het </w:t>
      </w:r>
      <w:r w:rsidR="00615A85">
        <w:rPr>
          <w:rFonts w:ascii="Trebuchet MS" w:hAnsi="Trebuchet MS"/>
          <w:sz w:val="22"/>
          <w:szCs w:val="22"/>
        </w:rPr>
        <w:t>lokaal bestuur</w:t>
      </w:r>
      <w:r w:rsidRPr="004C7FF2">
        <w:rPr>
          <w:rFonts w:ascii="Trebuchet MS" w:hAnsi="Trebuchet MS"/>
          <w:sz w:val="22"/>
          <w:szCs w:val="22"/>
        </w:rPr>
        <w:t>.</w:t>
      </w:r>
    </w:p>
    <w:p w14:paraId="2528ED3C" w14:textId="3D5858E7" w:rsidR="003656B5" w:rsidRPr="003656B5" w:rsidRDefault="003656B5" w:rsidP="003656B5">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3656B5">
        <w:rPr>
          <w:rFonts w:ascii="Trebuchet MS" w:hAnsi="Trebuchet MS"/>
          <w:sz w:val="22"/>
          <w:szCs w:val="22"/>
        </w:rPr>
        <w:t xml:space="preserve">Afhankelijk van de weersomstandigheden </w:t>
      </w:r>
      <w:r w:rsidR="002555CA">
        <w:rPr>
          <w:rFonts w:ascii="Trebuchet MS" w:hAnsi="Trebuchet MS"/>
          <w:sz w:val="22"/>
          <w:szCs w:val="22"/>
        </w:rPr>
        <w:t>kan de vergunning ingetrokken</w:t>
      </w:r>
      <w:r w:rsidR="00FB0F8B">
        <w:rPr>
          <w:rFonts w:ascii="Trebuchet MS" w:hAnsi="Trebuchet MS"/>
          <w:sz w:val="22"/>
          <w:szCs w:val="22"/>
        </w:rPr>
        <w:t xml:space="preserve"> </w:t>
      </w:r>
      <w:r w:rsidR="002555CA">
        <w:rPr>
          <w:rFonts w:ascii="Trebuchet MS" w:hAnsi="Trebuchet MS"/>
          <w:sz w:val="22"/>
          <w:szCs w:val="22"/>
        </w:rPr>
        <w:t>worden. De aanvrager zal hierover ingelicht worden.</w:t>
      </w:r>
    </w:p>
    <w:p w14:paraId="2E21E639" w14:textId="700990C5" w:rsidR="003656B5" w:rsidRDefault="001840F5" w:rsidP="003656B5">
      <w:pPr>
        <w:pStyle w:val="Lijstalinea"/>
        <w:numPr>
          <w:ilvl w:val="0"/>
          <w:numId w:val="7"/>
        </w:numPr>
        <w:autoSpaceDE w:val="0"/>
        <w:autoSpaceDN w:val="0"/>
        <w:adjustRightInd w:val="0"/>
        <w:spacing w:line="360" w:lineRule="auto"/>
        <w:ind w:left="426"/>
        <w:jc w:val="both"/>
        <w:rPr>
          <w:rFonts w:ascii="Trebuchet MS" w:hAnsi="Trebuchet MS"/>
          <w:sz w:val="22"/>
          <w:szCs w:val="22"/>
        </w:rPr>
      </w:pPr>
      <w:r w:rsidRPr="004C7FF2">
        <w:rPr>
          <w:rFonts w:ascii="Trebuchet MS" w:hAnsi="Trebuchet MS"/>
          <w:sz w:val="22"/>
          <w:szCs w:val="22"/>
        </w:rPr>
        <w:t xml:space="preserve">Ondanks het preventieve advies kan het </w:t>
      </w:r>
      <w:r w:rsidR="00FB0F8B">
        <w:rPr>
          <w:rFonts w:ascii="Trebuchet MS" w:hAnsi="Trebuchet MS"/>
          <w:sz w:val="22"/>
          <w:szCs w:val="22"/>
        </w:rPr>
        <w:t>lokaal bestuur</w:t>
      </w:r>
      <w:r w:rsidRPr="004C7FF2">
        <w:rPr>
          <w:rFonts w:ascii="Trebuchet MS" w:hAnsi="Trebuchet MS"/>
          <w:sz w:val="22"/>
          <w:szCs w:val="22"/>
        </w:rPr>
        <w:t>, noch de brandweer of zijn verantwoordelijken aansprakelijk gesteld worden bij mogelijk onheil.</w:t>
      </w:r>
    </w:p>
    <w:p w14:paraId="6589E0DC" w14:textId="77777777" w:rsidR="002555CA" w:rsidRDefault="002555CA" w:rsidP="002555CA">
      <w:pPr>
        <w:pStyle w:val="Lijstalinea"/>
        <w:autoSpaceDE w:val="0"/>
        <w:autoSpaceDN w:val="0"/>
        <w:adjustRightInd w:val="0"/>
        <w:spacing w:line="360" w:lineRule="auto"/>
        <w:ind w:left="426"/>
        <w:jc w:val="both"/>
        <w:rPr>
          <w:rFonts w:ascii="Trebuchet MS" w:hAnsi="Trebuchet MS"/>
          <w:sz w:val="22"/>
          <w:szCs w:val="22"/>
        </w:rPr>
      </w:pPr>
    </w:p>
    <w:p w14:paraId="7584550D" w14:textId="77777777" w:rsidR="004C7FF2" w:rsidRPr="00FB0F8B" w:rsidRDefault="0004168F" w:rsidP="004C7FF2">
      <w:pPr>
        <w:spacing w:line="480" w:lineRule="auto"/>
        <w:rPr>
          <w:rFonts w:ascii="Trebuchet MS" w:hAnsi="Trebuchet MS"/>
          <w:sz w:val="22"/>
          <w:szCs w:val="22"/>
        </w:rPr>
      </w:pPr>
      <w:r>
        <w:rPr>
          <w:rFonts w:ascii="Trebuchet MS" w:hAnsi="Trebuchet MS"/>
          <w:noProof/>
          <w:sz w:val="22"/>
          <w:szCs w:val="22"/>
          <w:lang w:eastAsia="nl-BE"/>
        </w:rPr>
        <w:drawing>
          <wp:anchor distT="0" distB="0" distL="114300" distR="114300" simplePos="0" relativeHeight="251664384" behindDoc="1" locked="0" layoutInCell="1" allowOverlap="1" wp14:anchorId="4E81B075" wp14:editId="605B65E6">
            <wp:simplePos x="0" y="0"/>
            <wp:positionH relativeFrom="column">
              <wp:posOffset>3575685</wp:posOffset>
            </wp:positionH>
            <wp:positionV relativeFrom="paragraph">
              <wp:posOffset>196850</wp:posOffset>
            </wp:positionV>
            <wp:extent cx="946150" cy="946150"/>
            <wp:effectExtent l="0" t="0" r="6350" b="6350"/>
            <wp:wrapTight wrapText="bothSides">
              <wp:wrapPolygon edited="0">
                <wp:start x="6523" y="0"/>
                <wp:lineTo x="3479" y="1740"/>
                <wp:lineTo x="0" y="5654"/>
                <wp:lineTo x="0" y="16961"/>
                <wp:lineTo x="5654" y="20875"/>
                <wp:lineTo x="6523" y="21310"/>
                <wp:lineTo x="14787" y="21310"/>
                <wp:lineTo x="15656" y="20875"/>
                <wp:lineTo x="21310" y="16961"/>
                <wp:lineTo x="21310" y="5654"/>
                <wp:lineTo x="17831" y="1740"/>
                <wp:lineTo x="14787" y="0"/>
                <wp:lineTo x="6523" y="0"/>
              </wp:wrapPolygon>
            </wp:wrapTight>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empel"/>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946150" cy="946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BFBA99" w14:textId="77777777" w:rsidR="004C7FF2" w:rsidRPr="00525E3D" w:rsidRDefault="004C7FF2" w:rsidP="004C7FF2">
      <w:pPr>
        <w:spacing w:line="480" w:lineRule="auto"/>
        <w:rPr>
          <w:rFonts w:ascii="Trebuchet MS" w:hAnsi="Trebuchet MS"/>
          <w:sz w:val="22"/>
          <w:szCs w:val="22"/>
          <w:lang w:val="fr-BE"/>
        </w:rPr>
      </w:pPr>
      <w:r w:rsidRPr="00525E3D">
        <w:rPr>
          <w:rFonts w:ascii="Trebuchet MS" w:hAnsi="Trebuchet MS"/>
          <w:sz w:val="22"/>
          <w:szCs w:val="22"/>
          <w:lang w:val="fr-BE"/>
        </w:rPr>
        <w:t>D</w:t>
      </w:r>
      <w:r>
        <w:rPr>
          <w:rFonts w:ascii="Trebuchet MS" w:hAnsi="Trebuchet MS"/>
          <w:sz w:val="22"/>
          <w:szCs w:val="22"/>
          <w:lang w:val="fr-BE"/>
        </w:rPr>
        <w:t>e Burgemeester,</w:t>
      </w:r>
    </w:p>
    <w:p w14:paraId="0666688F" w14:textId="3FAA6D30" w:rsidR="004C7FF2" w:rsidRDefault="004C7FF2" w:rsidP="004C7FF2">
      <w:pPr>
        <w:spacing w:line="480" w:lineRule="auto"/>
        <w:rPr>
          <w:rFonts w:ascii="Trebuchet MS" w:hAnsi="Trebuchet MS"/>
          <w:noProof/>
          <w:sz w:val="22"/>
          <w:szCs w:val="22"/>
          <w:lang w:eastAsia="nl-BE"/>
        </w:rPr>
      </w:pPr>
    </w:p>
    <w:p w14:paraId="0EFC15F1" w14:textId="77777777" w:rsidR="00316E83" w:rsidRPr="00525E3D" w:rsidRDefault="00316E83" w:rsidP="004C7FF2">
      <w:pPr>
        <w:spacing w:line="480" w:lineRule="auto"/>
        <w:rPr>
          <w:rFonts w:ascii="Trebuchet MS" w:hAnsi="Trebuchet MS"/>
          <w:sz w:val="22"/>
          <w:szCs w:val="22"/>
          <w:lang w:val="fr-BE"/>
        </w:rPr>
      </w:pPr>
    </w:p>
    <w:p w14:paraId="10A8EBA6" w14:textId="42515D7D" w:rsidR="00AC1B92" w:rsidRDefault="004C7FF2" w:rsidP="00AC1B92">
      <w:pPr>
        <w:spacing w:line="480" w:lineRule="auto"/>
        <w:rPr>
          <w:rFonts w:ascii="Trebuchet MS" w:hAnsi="Trebuchet MS"/>
          <w:sz w:val="22"/>
          <w:szCs w:val="22"/>
        </w:rPr>
      </w:pPr>
      <w:r>
        <w:rPr>
          <w:rFonts w:ascii="Trebuchet MS" w:hAnsi="Trebuchet MS"/>
          <w:sz w:val="22"/>
          <w:szCs w:val="22"/>
          <w:lang w:val="fr-BE"/>
        </w:rPr>
        <w:t>Cuylaerts D.</w:t>
      </w:r>
    </w:p>
    <w:sectPr w:rsidR="00AC1B92" w:rsidSect="00AC1B92">
      <w:footerReference w:type="default" r:id="rId11"/>
      <w:type w:val="continuous"/>
      <w:pgSz w:w="11906" w:h="16838" w:code="9"/>
      <w:pgMar w:top="1134" w:right="1134" w:bottom="1134" w:left="1134" w:header="708" w:footer="998"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1B6DF" w14:textId="77777777" w:rsidR="0092676E" w:rsidRDefault="0092676E" w:rsidP="002248A2">
      <w:r>
        <w:separator/>
      </w:r>
    </w:p>
  </w:endnote>
  <w:endnote w:type="continuationSeparator" w:id="0">
    <w:p w14:paraId="0CDA88D9" w14:textId="77777777" w:rsidR="0092676E" w:rsidRDefault="0092676E" w:rsidP="00224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FCD8C" w14:textId="77777777" w:rsidR="002248A2" w:rsidRPr="00B079EE" w:rsidRDefault="002248A2" w:rsidP="002248A2">
    <w:pPr>
      <w:pBdr>
        <w:top w:val="single" w:sz="4" w:space="1" w:color="auto"/>
      </w:pBdr>
      <w:spacing w:before="34"/>
      <w:rPr>
        <w:rFonts w:ascii="Trebuchet MS" w:hAnsi="Trebuchet MS"/>
      </w:rPr>
    </w:pPr>
    <w:r w:rsidRPr="00B079EE">
      <w:rPr>
        <w:rFonts w:ascii="Trebuchet MS" w:eastAsia="Trebuchet MS" w:hAnsi="Trebuchet MS" w:cs="Trebuchet MS"/>
        <w:color w:val="363435"/>
      </w:rPr>
      <w:t>Molenstraat 5</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- 2310</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Rijkevorsel</w:t>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00F25D62">
      <w:rPr>
        <w:rFonts w:ascii="Trebuchet MS" w:hAnsi="Trebuchet MS"/>
      </w:rPr>
      <w:t>maandag: 9.00 - 12.3</w:t>
    </w:r>
    <w:r w:rsidRPr="00B079EE">
      <w:rPr>
        <w:rFonts w:ascii="Trebuchet MS" w:hAnsi="Trebuchet MS"/>
      </w:rPr>
      <w:t>0 uur en 13.30 - 19.30 uur</w:t>
    </w:r>
  </w:p>
  <w:p w14:paraId="745D3246" w14:textId="77777777" w:rsidR="002248A2" w:rsidRPr="00B079EE" w:rsidRDefault="002248A2" w:rsidP="002248A2">
    <w:pPr>
      <w:spacing w:before="7"/>
      <w:rPr>
        <w:rFonts w:ascii="Trebuchet MS" w:eastAsia="Trebuchet MS" w:hAnsi="Trebuchet MS" w:cs="Trebuchet MS"/>
      </w:rPr>
    </w:pPr>
    <w:r w:rsidRPr="00B079EE">
      <w:rPr>
        <w:rFonts w:ascii="Trebuchet MS" w:eastAsia="Trebuchet MS" w:hAnsi="Trebuchet MS" w:cs="Trebuchet MS"/>
        <w:color w:val="363435"/>
      </w:rPr>
      <w:t xml:space="preserve">03 340 00 00 </w:t>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Pr="00B079EE">
      <w:rPr>
        <w:rFonts w:ascii="Trebuchet MS" w:eastAsia="Trebuchet MS" w:hAnsi="Trebuchet MS" w:cs="Trebuchet MS"/>
      </w:rPr>
      <w:t>dinsdag - vrijdag: 9.00 uur - 12.00 uur</w:t>
    </w:r>
  </w:p>
  <w:p w14:paraId="365E8D09" w14:textId="77777777" w:rsidR="002248A2" w:rsidRDefault="002248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3E83" w14:textId="77777777" w:rsidR="002248A2" w:rsidRPr="00B079EE" w:rsidRDefault="00BE423B" w:rsidP="002248A2">
    <w:pPr>
      <w:pBdr>
        <w:top w:val="single" w:sz="4" w:space="1" w:color="auto"/>
      </w:pBdr>
      <w:spacing w:before="34"/>
      <w:rPr>
        <w:rFonts w:ascii="Trebuchet MS" w:hAnsi="Trebuchet MS"/>
      </w:rPr>
    </w:pPr>
    <w:r w:rsidRPr="00B079EE">
      <w:rPr>
        <w:rFonts w:ascii="Trebuchet MS" w:eastAsia="Trebuchet MS" w:hAnsi="Trebuchet MS" w:cs="Trebuchet MS"/>
        <w:color w:val="363435"/>
      </w:rPr>
      <w:t>Molenstraat 5</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- 2310</w:t>
    </w:r>
    <w:r w:rsidRPr="00B079EE">
      <w:rPr>
        <w:rFonts w:ascii="Trebuchet MS" w:eastAsia="Trebuchet MS" w:hAnsi="Trebuchet MS" w:cs="Trebuchet MS"/>
        <w:color w:val="363435"/>
        <w:spacing w:val="6"/>
      </w:rPr>
      <w:t xml:space="preserve"> </w:t>
    </w:r>
    <w:r w:rsidRPr="00B079EE">
      <w:rPr>
        <w:rFonts w:ascii="Trebuchet MS" w:eastAsia="Trebuchet MS" w:hAnsi="Trebuchet MS" w:cs="Trebuchet MS"/>
        <w:color w:val="363435"/>
      </w:rPr>
      <w:t>Rijkevorsel</w:t>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Pr="00B079EE">
      <w:rPr>
        <w:rFonts w:ascii="Trebuchet MS" w:hAnsi="Trebuchet MS"/>
      </w:rPr>
      <w:t>maandag: 9.00 - 12.00 uur en 13.30 - 19.30 uur</w:t>
    </w:r>
  </w:p>
  <w:p w14:paraId="120E11FA" w14:textId="2408DA1D" w:rsidR="002248A2" w:rsidRPr="00AC1B92" w:rsidRDefault="00BE423B" w:rsidP="00AC1B92">
    <w:pPr>
      <w:spacing w:before="7"/>
      <w:rPr>
        <w:rFonts w:ascii="Trebuchet MS" w:eastAsia="Trebuchet MS" w:hAnsi="Trebuchet MS" w:cs="Trebuchet MS"/>
      </w:rPr>
    </w:pPr>
    <w:r w:rsidRPr="00B079EE">
      <w:rPr>
        <w:rFonts w:ascii="Trebuchet MS" w:eastAsia="Trebuchet MS" w:hAnsi="Trebuchet MS" w:cs="Trebuchet MS"/>
        <w:color w:val="363435"/>
      </w:rPr>
      <w:t xml:space="preserve">03 340 00 00 </w:t>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tab/>
    </w:r>
    <w:r w:rsidRPr="00B079EE">
      <w:rPr>
        <w:rFonts w:ascii="Trebuchet MS" w:eastAsia="Trebuchet MS" w:hAnsi="Trebuchet MS" w:cs="Trebuchet MS"/>
        <w:color w:val="363435"/>
      </w:rPr>
      <w:ptab w:relativeTo="margin" w:alignment="right" w:leader="none"/>
    </w:r>
    <w:r w:rsidRPr="00B079EE">
      <w:rPr>
        <w:rFonts w:ascii="Trebuchet MS" w:eastAsia="Trebuchet MS" w:hAnsi="Trebuchet MS" w:cs="Trebuchet MS"/>
      </w:rPr>
      <w:t>dinsdag - vrijdag: 9.00 uur - 12.00 uur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F83EE" w14:textId="77777777" w:rsidR="0092676E" w:rsidRDefault="0092676E" w:rsidP="002248A2">
      <w:r>
        <w:separator/>
      </w:r>
    </w:p>
  </w:footnote>
  <w:footnote w:type="continuationSeparator" w:id="0">
    <w:p w14:paraId="19CEC4EB" w14:textId="77777777" w:rsidR="0092676E" w:rsidRDefault="0092676E" w:rsidP="00224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26E67"/>
    <w:multiLevelType w:val="hybridMultilevel"/>
    <w:tmpl w:val="8C90133E"/>
    <w:lvl w:ilvl="0" w:tplc="08130003">
      <w:start w:val="1"/>
      <w:numFmt w:val="bullet"/>
      <w:lvlText w:val="o"/>
      <w:lvlJc w:val="left"/>
      <w:pPr>
        <w:ind w:left="1065" w:hanging="705"/>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37E0965"/>
    <w:multiLevelType w:val="hybridMultilevel"/>
    <w:tmpl w:val="4686078E"/>
    <w:lvl w:ilvl="0" w:tplc="CD34C082">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15267999"/>
    <w:multiLevelType w:val="hybridMultilevel"/>
    <w:tmpl w:val="5CD6E99E"/>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981138F"/>
    <w:multiLevelType w:val="hybridMultilevel"/>
    <w:tmpl w:val="EA288C36"/>
    <w:lvl w:ilvl="0" w:tplc="CD34C082">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005201D"/>
    <w:multiLevelType w:val="multilevel"/>
    <w:tmpl w:val="71A41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48434E"/>
    <w:multiLevelType w:val="hybridMultilevel"/>
    <w:tmpl w:val="A5C061C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BD564B1"/>
    <w:multiLevelType w:val="hybridMultilevel"/>
    <w:tmpl w:val="3F3A0D4E"/>
    <w:lvl w:ilvl="0" w:tplc="0813000F">
      <w:start w:val="1"/>
      <w:numFmt w:val="decimal"/>
      <w:lvlText w:val="%1."/>
      <w:lvlJc w:val="left"/>
      <w:pPr>
        <w:ind w:left="1788" w:hanging="360"/>
      </w:pPr>
      <w:rPr>
        <w:rFonts w:hint="default"/>
      </w:rPr>
    </w:lvl>
    <w:lvl w:ilvl="1" w:tplc="08130003" w:tentative="1">
      <w:start w:val="1"/>
      <w:numFmt w:val="bullet"/>
      <w:lvlText w:val="o"/>
      <w:lvlJc w:val="left"/>
      <w:pPr>
        <w:ind w:left="2508" w:hanging="360"/>
      </w:pPr>
      <w:rPr>
        <w:rFonts w:ascii="Courier New" w:hAnsi="Courier New" w:cs="Courier New" w:hint="default"/>
      </w:rPr>
    </w:lvl>
    <w:lvl w:ilvl="2" w:tplc="08130005" w:tentative="1">
      <w:start w:val="1"/>
      <w:numFmt w:val="bullet"/>
      <w:lvlText w:val=""/>
      <w:lvlJc w:val="left"/>
      <w:pPr>
        <w:ind w:left="3228" w:hanging="360"/>
      </w:pPr>
      <w:rPr>
        <w:rFonts w:ascii="Wingdings" w:hAnsi="Wingdings" w:hint="default"/>
      </w:rPr>
    </w:lvl>
    <w:lvl w:ilvl="3" w:tplc="08130001" w:tentative="1">
      <w:start w:val="1"/>
      <w:numFmt w:val="bullet"/>
      <w:lvlText w:val=""/>
      <w:lvlJc w:val="left"/>
      <w:pPr>
        <w:ind w:left="3948" w:hanging="360"/>
      </w:pPr>
      <w:rPr>
        <w:rFonts w:ascii="Symbol" w:hAnsi="Symbol" w:hint="default"/>
      </w:rPr>
    </w:lvl>
    <w:lvl w:ilvl="4" w:tplc="08130003" w:tentative="1">
      <w:start w:val="1"/>
      <w:numFmt w:val="bullet"/>
      <w:lvlText w:val="o"/>
      <w:lvlJc w:val="left"/>
      <w:pPr>
        <w:ind w:left="4668" w:hanging="360"/>
      </w:pPr>
      <w:rPr>
        <w:rFonts w:ascii="Courier New" w:hAnsi="Courier New" w:cs="Courier New" w:hint="default"/>
      </w:rPr>
    </w:lvl>
    <w:lvl w:ilvl="5" w:tplc="08130005" w:tentative="1">
      <w:start w:val="1"/>
      <w:numFmt w:val="bullet"/>
      <w:lvlText w:val=""/>
      <w:lvlJc w:val="left"/>
      <w:pPr>
        <w:ind w:left="5388" w:hanging="360"/>
      </w:pPr>
      <w:rPr>
        <w:rFonts w:ascii="Wingdings" w:hAnsi="Wingdings" w:hint="default"/>
      </w:rPr>
    </w:lvl>
    <w:lvl w:ilvl="6" w:tplc="08130001" w:tentative="1">
      <w:start w:val="1"/>
      <w:numFmt w:val="bullet"/>
      <w:lvlText w:val=""/>
      <w:lvlJc w:val="left"/>
      <w:pPr>
        <w:ind w:left="6108" w:hanging="360"/>
      </w:pPr>
      <w:rPr>
        <w:rFonts w:ascii="Symbol" w:hAnsi="Symbol" w:hint="default"/>
      </w:rPr>
    </w:lvl>
    <w:lvl w:ilvl="7" w:tplc="08130003" w:tentative="1">
      <w:start w:val="1"/>
      <w:numFmt w:val="bullet"/>
      <w:lvlText w:val="o"/>
      <w:lvlJc w:val="left"/>
      <w:pPr>
        <w:ind w:left="6828" w:hanging="360"/>
      </w:pPr>
      <w:rPr>
        <w:rFonts w:ascii="Courier New" w:hAnsi="Courier New" w:cs="Courier New" w:hint="default"/>
      </w:rPr>
    </w:lvl>
    <w:lvl w:ilvl="8" w:tplc="08130005" w:tentative="1">
      <w:start w:val="1"/>
      <w:numFmt w:val="bullet"/>
      <w:lvlText w:val=""/>
      <w:lvlJc w:val="left"/>
      <w:pPr>
        <w:ind w:left="7548" w:hanging="360"/>
      </w:pPr>
      <w:rPr>
        <w:rFonts w:ascii="Wingdings" w:hAnsi="Wingdings" w:hint="default"/>
      </w:rPr>
    </w:lvl>
  </w:abstractNum>
  <w:abstractNum w:abstractNumId="7" w15:restartNumberingAfterBreak="0">
    <w:nsid w:val="7232471A"/>
    <w:multiLevelType w:val="hybridMultilevel"/>
    <w:tmpl w:val="F8489D44"/>
    <w:lvl w:ilvl="0" w:tplc="0813000F">
      <w:start w:val="1"/>
      <w:numFmt w:val="decimal"/>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num w:numId="1" w16cid:durableId="732968794">
    <w:abstractNumId w:val="0"/>
  </w:num>
  <w:num w:numId="2" w16cid:durableId="1587693070">
    <w:abstractNumId w:val="3"/>
  </w:num>
  <w:num w:numId="3" w16cid:durableId="1937249872">
    <w:abstractNumId w:val="5"/>
  </w:num>
  <w:num w:numId="4" w16cid:durableId="1047218911">
    <w:abstractNumId w:val="6"/>
  </w:num>
  <w:num w:numId="5" w16cid:durableId="245844512">
    <w:abstractNumId w:val="2"/>
  </w:num>
  <w:num w:numId="6" w16cid:durableId="1989557244">
    <w:abstractNumId w:val="7"/>
  </w:num>
  <w:num w:numId="7" w16cid:durableId="804733921">
    <w:abstractNumId w:val="1"/>
  </w:num>
  <w:num w:numId="8" w16cid:durableId="169682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F51"/>
    <w:rsid w:val="000371DF"/>
    <w:rsid w:val="0004168F"/>
    <w:rsid w:val="00070A5A"/>
    <w:rsid w:val="000C20DC"/>
    <w:rsid w:val="00125B25"/>
    <w:rsid w:val="00141E46"/>
    <w:rsid w:val="001840F5"/>
    <w:rsid w:val="0019441B"/>
    <w:rsid w:val="001A2548"/>
    <w:rsid w:val="001C2A0D"/>
    <w:rsid w:val="001C348A"/>
    <w:rsid w:val="001D4B48"/>
    <w:rsid w:val="001D4E27"/>
    <w:rsid w:val="002248A2"/>
    <w:rsid w:val="002555CA"/>
    <w:rsid w:val="00273D44"/>
    <w:rsid w:val="002D24F4"/>
    <w:rsid w:val="002F5D60"/>
    <w:rsid w:val="00300E22"/>
    <w:rsid w:val="00312D3C"/>
    <w:rsid w:val="00316E83"/>
    <w:rsid w:val="0032748A"/>
    <w:rsid w:val="00364258"/>
    <w:rsid w:val="003656B5"/>
    <w:rsid w:val="00375AF2"/>
    <w:rsid w:val="003D1445"/>
    <w:rsid w:val="003F42FD"/>
    <w:rsid w:val="00424649"/>
    <w:rsid w:val="00430385"/>
    <w:rsid w:val="00450B6C"/>
    <w:rsid w:val="004B57AA"/>
    <w:rsid w:val="004C7FF2"/>
    <w:rsid w:val="004E1578"/>
    <w:rsid w:val="004E4ADE"/>
    <w:rsid w:val="005014A8"/>
    <w:rsid w:val="00516B81"/>
    <w:rsid w:val="00590F51"/>
    <w:rsid w:val="006007CE"/>
    <w:rsid w:val="00615A85"/>
    <w:rsid w:val="00633700"/>
    <w:rsid w:val="00650736"/>
    <w:rsid w:val="006A55BD"/>
    <w:rsid w:val="006C0DB5"/>
    <w:rsid w:val="0073603E"/>
    <w:rsid w:val="00752240"/>
    <w:rsid w:val="0075760B"/>
    <w:rsid w:val="007958BF"/>
    <w:rsid w:val="007959F7"/>
    <w:rsid w:val="007D24A9"/>
    <w:rsid w:val="007E7444"/>
    <w:rsid w:val="00806808"/>
    <w:rsid w:val="00823EEB"/>
    <w:rsid w:val="00872AA4"/>
    <w:rsid w:val="008756C3"/>
    <w:rsid w:val="00890C54"/>
    <w:rsid w:val="008C6BB1"/>
    <w:rsid w:val="0092676E"/>
    <w:rsid w:val="0094150F"/>
    <w:rsid w:val="009505A3"/>
    <w:rsid w:val="00961D06"/>
    <w:rsid w:val="009A0433"/>
    <w:rsid w:val="009C5444"/>
    <w:rsid w:val="009F1B84"/>
    <w:rsid w:val="00A34132"/>
    <w:rsid w:val="00A95FC9"/>
    <w:rsid w:val="00AC1B92"/>
    <w:rsid w:val="00B079EE"/>
    <w:rsid w:val="00B434F1"/>
    <w:rsid w:val="00B54657"/>
    <w:rsid w:val="00B904E3"/>
    <w:rsid w:val="00BA27C0"/>
    <w:rsid w:val="00BC387A"/>
    <w:rsid w:val="00BD7B10"/>
    <w:rsid w:val="00BE162D"/>
    <w:rsid w:val="00BE423B"/>
    <w:rsid w:val="00C1176A"/>
    <w:rsid w:val="00C506A3"/>
    <w:rsid w:val="00C97A5E"/>
    <w:rsid w:val="00CA5BF7"/>
    <w:rsid w:val="00D1521A"/>
    <w:rsid w:val="00D75820"/>
    <w:rsid w:val="00DD2606"/>
    <w:rsid w:val="00DE76D4"/>
    <w:rsid w:val="00E36379"/>
    <w:rsid w:val="00ED609A"/>
    <w:rsid w:val="00EF2086"/>
    <w:rsid w:val="00EF23B1"/>
    <w:rsid w:val="00F25D62"/>
    <w:rsid w:val="00F30411"/>
    <w:rsid w:val="00F432F5"/>
    <w:rsid w:val="00F45311"/>
    <w:rsid w:val="00F4577A"/>
    <w:rsid w:val="00FB0F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57CAF3"/>
  <w15:docId w15:val="{6298DAD1-5B6C-4DF7-BE4D-49B93AD84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90F51"/>
    <w:pPr>
      <w:spacing w:line="240" w:lineRule="auto"/>
    </w:pPr>
    <w:rPr>
      <w:rFonts w:ascii="Times New Roman" w:eastAsia="Times New Roman" w:hAnsi="Times New Roman" w:cs="Times New Roman"/>
      <w:sz w:val="20"/>
      <w:szCs w:val="20"/>
    </w:rPr>
  </w:style>
  <w:style w:type="paragraph" w:styleId="Kop1">
    <w:name w:val="heading 1"/>
    <w:basedOn w:val="Standaard"/>
    <w:next w:val="Standaard"/>
    <w:link w:val="Kop1Char"/>
    <w:uiPriority w:val="9"/>
    <w:qFormat/>
    <w:rsid w:val="007958BF"/>
    <w:pPr>
      <w:keepNext/>
      <w:keepLines/>
      <w:spacing w:before="240" w:line="259" w:lineRule="auto"/>
      <w:outlineLvl w:val="0"/>
    </w:pPr>
    <w:rPr>
      <w:rFonts w:ascii="Trebuchet MS" w:eastAsiaTheme="majorEastAsia" w:hAnsi="Trebuchet MS" w:cstheme="majorBidi"/>
      <w:color w:val="BA0C07"/>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958BF"/>
    <w:rPr>
      <w:rFonts w:ascii="Trebuchet MS" w:eastAsiaTheme="majorEastAsia" w:hAnsi="Trebuchet MS" w:cstheme="majorBidi"/>
      <w:color w:val="BA0C07"/>
      <w:sz w:val="32"/>
      <w:szCs w:val="32"/>
    </w:rPr>
  </w:style>
  <w:style w:type="table" w:styleId="Tabelraster">
    <w:name w:val="Table Grid"/>
    <w:basedOn w:val="Standaardtabel"/>
    <w:uiPriority w:val="39"/>
    <w:rsid w:val="00590F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2248A2"/>
    <w:pPr>
      <w:tabs>
        <w:tab w:val="center" w:pos="4536"/>
        <w:tab w:val="right" w:pos="9072"/>
      </w:tabs>
    </w:pPr>
  </w:style>
  <w:style w:type="character" w:customStyle="1" w:styleId="KoptekstChar">
    <w:name w:val="Koptekst Char"/>
    <w:basedOn w:val="Standaardalinea-lettertype"/>
    <w:link w:val="Koptekst"/>
    <w:rsid w:val="002248A2"/>
    <w:rPr>
      <w:rFonts w:ascii="Times New Roman" w:eastAsia="Times New Roman" w:hAnsi="Times New Roman" w:cs="Times New Roman"/>
      <w:sz w:val="20"/>
      <w:szCs w:val="20"/>
    </w:rPr>
  </w:style>
  <w:style w:type="paragraph" w:styleId="Voettekst">
    <w:name w:val="footer"/>
    <w:basedOn w:val="Standaard"/>
    <w:link w:val="VoettekstChar"/>
    <w:unhideWhenUsed/>
    <w:rsid w:val="002248A2"/>
    <w:pPr>
      <w:tabs>
        <w:tab w:val="center" w:pos="4536"/>
        <w:tab w:val="right" w:pos="9072"/>
      </w:tabs>
    </w:pPr>
  </w:style>
  <w:style w:type="character" w:customStyle="1" w:styleId="VoettekstChar">
    <w:name w:val="Voettekst Char"/>
    <w:basedOn w:val="Standaardalinea-lettertype"/>
    <w:link w:val="Voettekst"/>
    <w:rsid w:val="002248A2"/>
    <w:rPr>
      <w:rFonts w:ascii="Times New Roman" w:eastAsia="Times New Roman" w:hAnsi="Times New Roman" w:cs="Times New Roman"/>
      <w:sz w:val="20"/>
      <w:szCs w:val="20"/>
    </w:rPr>
  </w:style>
  <w:style w:type="paragraph" w:styleId="Ballontekst">
    <w:name w:val="Balloon Text"/>
    <w:basedOn w:val="Standaard"/>
    <w:link w:val="BallontekstChar"/>
    <w:uiPriority w:val="99"/>
    <w:semiHidden/>
    <w:unhideWhenUsed/>
    <w:rsid w:val="00650736"/>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50736"/>
    <w:rPr>
      <w:rFonts w:ascii="Segoe UI" w:eastAsia="Times New Roman" w:hAnsi="Segoe UI" w:cs="Segoe UI"/>
      <w:sz w:val="18"/>
      <w:szCs w:val="18"/>
    </w:rPr>
  </w:style>
  <w:style w:type="character" w:styleId="Tekstvantijdelijkeaanduiding">
    <w:name w:val="Placeholder Text"/>
    <w:basedOn w:val="Standaardalinea-lettertype"/>
    <w:uiPriority w:val="99"/>
    <w:semiHidden/>
    <w:rsid w:val="009F1B84"/>
    <w:rPr>
      <w:color w:val="808080"/>
    </w:rPr>
  </w:style>
  <w:style w:type="paragraph" w:styleId="Lijstalinea">
    <w:name w:val="List Paragraph"/>
    <w:basedOn w:val="Standaard"/>
    <w:uiPriority w:val="34"/>
    <w:qFormat/>
    <w:rsid w:val="00BE423B"/>
    <w:pPr>
      <w:ind w:left="720"/>
      <w:contextualSpacing/>
    </w:pPr>
  </w:style>
  <w:style w:type="character" w:styleId="Paginanummer">
    <w:name w:val="page number"/>
    <w:basedOn w:val="Standaardalinea-lettertype"/>
    <w:rsid w:val="006A55BD"/>
  </w:style>
  <w:style w:type="character" w:styleId="Hyperlink">
    <w:name w:val="Hyperlink"/>
    <w:basedOn w:val="Standaardalinea-lettertype"/>
    <w:uiPriority w:val="99"/>
    <w:semiHidden/>
    <w:unhideWhenUsed/>
    <w:rsid w:val="009C5444"/>
    <w:rPr>
      <w:color w:val="0563C1"/>
      <w:u w:val="single"/>
    </w:rPr>
  </w:style>
  <w:style w:type="character" w:styleId="GevolgdeHyperlink">
    <w:name w:val="FollowedHyperlink"/>
    <w:basedOn w:val="Standaardalinea-lettertype"/>
    <w:uiPriority w:val="99"/>
    <w:semiHidden/>
    <w:unhideWhenUsed/>
    <w:rsid w:val="009C54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853293">
      <w:bodyDiv w:val="1"/>
      <w:marLeft w:val="0"/>
      <w:marRight w:val="0"/>
      <w:marTop w:val="0"/>
      <w:marBottom w:val="0"/>
      <w:divBdr>
        <w:top w:val="none" w:sz="0" w:space="0" w:color="auto"/>
        <w:left w:val="none" w:sz="0" w:space="0" w:color="auto"/>
        <w:bottom w:val="none" w:sz="0" w:space="0" w:color="auto"/>
        <w:right w:val="none" w:sz="0" w:space="0" w:color="auto"/>
      </w:divBdr>
    </w:div>
    <w:div w:id="185029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Algemeen"/>
          <w:gallery w:val="placeholder"/>
        </w:category>
        <w:types>
          <w:type w:val="bbPlcHdr"/>
        </w:types>
        <w:behaviors>
          <w:behavior w:val="content"/>
        </w:behaviors>
        <w:guid w:val="{AA0F302D-55D5-4CC2-AAF8-D6CD43349457}"/>
      </w:docPartPr>
      <w:docPartBody>
        <w:p w:rsidR="00FA1C63" w:rsidRDefault="007F59AA">
          <w:r w:rsidRPr="009B1A39">
            <w:rPr>
              <w:rStyle w:val="Tekstvantijdelijkeaanduiding"/>
            </w:rPr>
            <w:t>Klik hier als u tekst wilt invoeren.</w:t>
          </w:r>
        </w:p>
      </w:docPartBody>
    </w:docPart>
    <w:docPart>
      <w:docPartPr>
        <w:name w:val="10D8294183AD4EB1834B4016C7E0DCAD"/>
        <w:category>
          <w:name w:val="Algemeen"/>
          <w:gallery w:val="placeholder"/>
        </w:category>
        <w:types>
          <w:type w:val="bbPlcHdr"/>
        </w:types>
        <w:behaviors>
          <w:behavior w:val="content"/>
        </w:behaviors>
        <w:guid w:val="{6F519EE7-37F7-4BA7-B801-CAF7B8087E07}"/>
      </w:docPartPr>
      <w:docPartBody>
        <w:p w:rsidR="0018654B" w:rsidRDefault="006C633B" w:rsidP="006C633B">
          <w:pPr>
            <w:pStyle w:val="10D8294183AD4EB1834B4016C7E0DCAD"/>
          </w:pPr>
          <w:r w:rsidRPr="009B1A39">
            <w:rPr>
              <w:rStyle w:val="Tekstvantijdelijkeaanduiding"/>
            </w:rPr>
            <w:t>Klik hier als u tekst wilt invoeren.</w:t>
          </w:r>
        </w:p>
      </w:docPartBody>
    </w:docPart>
    <w:docPart>
      <w:docPartPr>
        <w:name w:val="ADA72662235347CE8B6CD5F5F6AA65FB"/>
        <w:category>
          <w:name w:val="Algemeen"/>
          <w:gallery w:val="placeholder"/>
        </w:category>
        <w:types>
          <w:type w:val="bbPlcHdr"/>
        </w:types>
        <w:behaviors>
          <w:behavior w:val="content"/>
        </w:behaviors>
        <w:guid w:val="{65D76AEA-D436-4B3B-BACB-2E00AB05184C}"/>
      </w:docPartPr>
      <w:docPartBody>
        <w:p w:rsidR="001E55E9" w:rsidRDefault="00B01907" w:rsidP="00B01907">
          <w:pPr>
            <w:pStyle w:val="ADA72662235347CE8B6CD5F5F6AA65FB"/>
          </w:pPr>
          <w:r w:rsidRPr="009B1A39">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F59AA"/>
    <w:rsid w:val="0009551E"/>
    <w:rsid w:val="00106B54"/>
    <w:rsid w:val="00130EAB"/>
    <w:rsid w:val="0018654B"/>
    <w:rsid w:val="001C2A0D"/>
    <w:rsid w:val="001E55E9"/>
    <w:rsid w:val="002E03B0"/>
    <w:rsid w:val="003350C3"/>
    <w:rsid w:val="004E4ADE"/>
    <w:rsid w:val="00591CE6"/>
    <w:rsid w:val="006C633B"/>
    <w:rsid w:val="007F59AA"/>
    <w:rsid w:val="00B01907"/>
    <w:rsid w:val="00C1176A"/>
    <w:rsid w:val="00CF2685"/>
    <w:rsid w:val="00E93EFE"/>
    <w:rsid w:val="00F432F5"/>
    <w:rsid w:val="00F4577A"/>
    <w:rsid w:val="00F7185A"/>
    <w:rsid w:val="00FA1C6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B01907"/>
    <w:rPr>
      <w:color w:val="808080"/>
    </w:rPr>
  </w:style>
  <w:style w:type="paragraph" w:customStyle="1" w:styleId="10D8294183AD4EB1834B4016C7E0DCAD">
    <w:name w:val="10D8294183AD4EB1834B4016C7E0DCAD"/>
    <w:rsid w:val="006C633B"/>
  </w:style>
  <w:style w:type="paragraph" w:customStyle="1" w:styleId="ADA72662235347CE8B6CD5F5F6AA65FB">
    <w:name w:val="ADA72662235347CE8B6CD5F5F6AA65FB"/>
    <w:rsid w:val="00B019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9326F0-C569-4B8A-9EA5-BE5F8DB05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944</Words>
  <Characters>5197</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Nina De Vrij</dc:creator>
  <cp:lastModifiedBy>Jan Huybrechts</cp:lastModifiedBy>
  <cp:revision>7</cp:revision>
  <cp:lastPrinted>2024-12-20T08:54:00Z</cp:lastPrinted>
  <dcterms:created xsi:type="dcterms:W3CDTF">2024-12-31T10:03:00Z</dcterms:created>
  <dcterms:modified xsi:type="dcterms:W3CDTF">2025-11-20T13:42:00Z</dcterms:modified>
</cp:coreProperties>
</file>